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3568" w:rsidR="000D6BA8" w:rsidP="00C62C16" w:rsidRDefault="00071633" w14:paraId="aaae9f1" w14:textId="aaae9f1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43568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43568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43568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TRGOVAČKI SUD U ZAGREBU</w:t>
      </w:r>
    </w:p>
    <w:p w:rsidRPr="00E43568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Zagreb, Amruševa 2/II</w:t>
      </w:r>
      <w:r w:rsidRPr="00E43568" w:rsidR="005568C5">
        <w:rPr>
          <w:rFonts w:ascii="Arial" w:hAnsi="Arial" w:cs="Arial"/>
          <w:bCs/>
          <w:sz w:val="24"/>
          <w:szCs w:val="24"/>
        </w:rPr>
        <w:tab/>
      </w:r>
      <w:r w:rsidRPr="00E43568" w:rsidR="005568C5">
        <w:rPr>
          <w:rFonts w:ascii="Arial" w:hAnsi="Arial" w:cs="Arial"/>
          <w:bCs/>
          <w:sz w:val="24"/>
          <w:szCs w:val="24"/>
        </w:rPr>
        <w:tab/>
      </w:r>
      <w:r w:rsidRPr="00E43568" w:rsidR="005568C5">
        <w:rPr>
          <w:rFonts w:ascii="Arial" w:hAnsi="Arial" w:cs="Arial"/>
          <w:bCs/>
          <w:sz w:val="24"/>
          <w:szCs w:val="24"/>
        </w:rPr>
        <w:tab/>
      </w:r>
      <w:r w:rsidRPr="00E43568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 w:rsidR="0089076F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43568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E43568">
        <w:rPr>
          <w:rFonts w:ascii="Arial" w:hAnsi="Arial" w:cs="Arial"/>
          <w:bCs/>
          <w:sz w:val="24"/>
          <w:szCs w:val="24"/>
        </w:rPr>
        <w:t>48</w:t>
      </w:r>
      <w:r w:rsidRPr="00E43568" w:rsidR="00EA2F22">
        <w:rPr>
          <w:rFonts w:ascii="Arial" w:hAnsi="Arial" w:cs="Arial"/>
          <w:bCs/>
          <w:sz w:val="24"/>
          <w:szCs w:val="24"/>
        </w:rPr>
        <w:t>.</w:t>
      </w:r>
      <w:r w:rsidRPr="00E43568" w:rsidR="00B84EFD">
        <w:rPr>
          <w:rFonts w:ascii="Arial" w:hAnsi="Arial" w:cs="Arial"/>
          <w:bCs/>
          <w:sz w:val="24"/>
          <w:szCs w:val="24"/>
        </w:rPr>
        <w:t xml:space="preserve"> St-</w:t>
      </w:r>
      <w:r w:rsidRPr="00E43568" w:rsidR="0060601B">
        <w:rPr>
          <w:rFonts w:ascii="Arial" w:hAnsi="Arial" w:cs="Arial"/>
          <w:bCs/>
          <w:sz w:val="24"/>
          <w:szCs w:val="24"/>
        </w:rPr>
        <w:t>3120/21</w:t>
      </w:r>
    </w:p>
    <w:p w:rsidRPr="00E43568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43568">
        <w:rPr>
          <w:rFonts w:ascii="Arial" w:hAnsi="Arial" w:cs="Arial"/>
          <w:b w:val="false"/>
          <w:bCs/>
          <w:szCs w:val="24"/>
        </w:rPr>
        <w:t>Z A P I S N I K</w:t>
      </w:r>
    </w:p>
    <w:p w:rsidRPr="00E43568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43568">
        <w:rPr>
          <w:rFonts w:ascii="Arial" w:hAnsi="Arial" w:cs="Arial"/>
          <w:b w:val="false"/>
          <w:bCs/>
          <w:szCs w:val="24"/>
        </w:rPr>
        <w:t>S</w:t>
      </w:r>
      <w:r w:rsidRPr="00E43568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43568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43568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održanog dana </w:t>
      </w:r>
      <w:r w:rsidRPr="00E43568" w:rsidR="00637812">
        <w:rPr>
          <w:rFonts w:ascii="Arial" w:hAnsi="Arial" w:cs="Arial"/>
          <w:bCs/>
          <w:sz w:val="24"/>
          <w:szCs w:val="24"/>
        </w:rPr>
        <w:t>26</w:t>
      </w:r>
      <w:r w:rsidRPr="00E43568" w:rsidR="00A350B3">
        <w:rPr>
          <w:rFonts w:ascii="Arial" w:hAnsi="Arial" w:cs="Arial"/>
          <w:bCs/>
          <w:sz w:val="24"/>
          <w:szCs w:val="24"/>
        </w:rPr>
        <w:t>. srpnja</w:t>
      </w:r>
      <w:r w:rsidRPr="00E43568" w:rsidR="00E51AF7">
        <w:rPr>
          <w:rFonts w:ascii="Arial" w:hAnsi="Arial" w:cs="Arial"/>
          <w:bCs/>
          <w:sz w:val="24"/>
          <w:szCs w:val="24"/>
        </w:rPr>
        <w:t xml:space="preserve"> 2022.</w:t>
      </w:r>
      <w:r w:rsidRPr="00E43568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43568" w:rsidR="00C27EC9">
        <w:rPr>
          <w:rFonts w:ascii="Arial" w:hAnsi="Arial" w:cs="Arial"/>
          <w:bCs/>
          <w:sz w:val="24"/>
          <w:szCs w:val="24"/>
        </w:rPr>
        <w:t>Petrinjska 8</w:t>
      </w:r>
      <w:r w:rsidRPr="00E43568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43568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43568" w:rsidR="00FF32FD">
        <w:rPr>
          <w:rFonts w:ascii="Arial" w:hAnsi="Arial" w:cs="Arial"/>
          <w:bCs/>
          <w:sz w:val="24"/>
          <w:szCs w:val="24"/>
        </w:rPr>
        <w:t>steča</w:t>
      </w:r>
      <w:r w:rsidRPr="00E43568" w:rsidR="00FF32FD">
        <w:rPr>
          <w:rFonts w:ascii="Arial" w:hAnsi="Arial" w:cs="Arial"/>
          <w:sz w:val="24"/>
          <w:szCs w:val="24"/>
        </w:rPr>
        <w:t xml:space="preserve">jnom postupku nad </w:t>
      </w:r>
      <w:r w:rsidRPr="00E43568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E43568" w:rsidR="0063781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MIKA d.o.o.- u stečaju, Zagreb, Lučko, Ježdovečka 15, OIB:62853471720</w:t>
      </w:r>
    </w:p>
    <w:p w:rsidRPr="00E43568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43568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Nazočni od suda:</w:t>
      </w:r>
    </w:p>
    <w:p w:rsidRPr="00E43568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Vesna Sremac Šoštar</w:t>
      </w:r>
      <w:r w:rsidRPr="00E43568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43568" w:rsidR="00853FF6">
        <w:rPr>
          <w:rFonts w:ascii="Arial" w:hAnsi="Arial" w:cs="Arial"/>
          <w:bCs/>
          <w:sz w:val="24"/>
          <w:szCs w:val="24"/>
        </w:rPr>
        <w:t>sudac</w:t>
      </w:r>
    </w:p>
    <w:p w:rsidRPr="00E43568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Vinka Mihalinčić</w:t>
      </w:r>
      <w:r w:rsidRPr="00E43568" w:rsidR="00853FF6">
        <w:rPr>
          <w:rFonts w:ascii="Arial" w:hAnsi="Arial" w:cs="Arial"/>
          <w:bCs/>
          <w:sz w:val="24"/>
          <w:szCs w:val="24"/>
        </w:rPr>
        <w:t>, zapisničar</w:t>
      </w:r>
      <w:r w:rsidRPr="00E43568" w:rsidR="00126873">
        <w:rPr>
          <w:rFonts w:ascii="Arial" w:hAnsi="Arial" w:cs="Arial"/>
          <w:bCs/>
          <w:sz w:val="24"/>
          <w:szCs w:val="24"/>
        </w:rPr>
        <w:tab/>
      </w:r>
    </w:p>
    <w:p w:rsidRPr="00E43568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Utvrđuje se da je pristu</w:t>
      </w:r>
      <w:r w:rsidRPr="00E43568" w:rsidR="002A3A8D">
        <w:rPr>
          <w:rFonts w:ascii="Arial" w:hAnsi="Arial" w:cs="Arial"/>
          <w:sz w:val="24"/>
          <w:szCs w:val="24"/>
        </w:rPr>
        <w:t>pio</w:t>
      </w:r>
      <w:r w:rsidRPr="00E43568">
        <w:rPr>
          <w:rFonts w:ascii="Arial" w:hAnsi="Arial" w:cs="Arial"/>
          <w:sz w:val="24"/>
          <w:szCs w:val="24"/>
        </w:rPr>
        <w:t xml:space="preserve"> stečajn</w:t>
      </w:r>
      <w:r w:rsidRPr="00E43568" w:rsidR="002A3A8D">
        <w:rPr>
          <w:rFonts w:ascii="Arial" w:hAnsi="Arial" w:cs="Arial"/>
          <w:sz w:val="24"/>
          <w:szCs w:val="24"/>
        </w:rPr>
        <w:t>i</w:t>
      </w:r>
      <w:r w:rsidRPr="00E43568" w:rsidR="00DC6824">
        <w:rPr>
          <w:rFonts w:ascii="Arial" w:hAnsi="Arial" w:cs="Arial"/>
          <w:sz w:val="24"/>
          <w:szCs w:val="24"/>
        </w:rPr>
        <w:t xml:space="preserve"> </w:t>
      </w:r>
      <w:r w:rsidRPr="00E43568" w:rsidR="00A63F46">
        <w:rPr>
          <w:rFonts w:ascii="Arial" w:hAnsi="Arial" w:cs="Arial"/>
          <w:sz w:val="24"/>
          <w:szCs w:val="24"/>
        </w:rPr>
        <w:t>upravitelj</w:t>
      </w:r>
      <w:r w:rsidRPr="00E43568" w:rsidR="006E4D0A">
        <w:rPr>
          <w:rFonts w:ascii="Arial" w:hAnsi="Arial" w:cs="Arial"/>
          <w:sz w:val="24"/>
          <w:szCs w:val="24"/>
        </w:rPr>
        <w:t xml:space="preserve"> </w:t>
      </w:r>
      <w:r w:rsidRPr="00E43568" w:rsidR="00637812">
        <w:rPr>
          <w:rFonts w:ascii="Arial" w:hAnsi="Arial" w:cs="Arial"/>
          <w:sz w:val="24"/>
          <w:szCs w:val="24"/>
        </w:rPr>
        <w:t>Matija Potočnjak</w:t>
      </w:r>
      <w:r w:rsidRPr="00E43568" w:rsidR="00A171EA">
        <w:rPr>
          <w:rFonts w:ascii="Arial" w:hAnsi="Arial" w:cs="Arial"/>
          <w:sz w:val="24"/>
          <w:szCs w:val="24"/>
        </w:rPr>
        <w:t xml:space="preserve"> </w:t>
      </w:r>
    </w:p>
    <w:p w:rsidRPr="00E43568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ab/>
      </w:r>
    </w:p>
    <w:p w:rsidRPr="00E43568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Započeto </w:t>
      </w:r>
      <w:r w:rsidRPr="00E43568" w:rsidR="00E83A30">
        <w:rPr>
          <w:rFonts w:ascii="Arial" w:hAnsi="Arial" w:cs="Arial"/>
          <w:bCs/>
          <w:sz w:val="24"/>
          <w:szCs w:val="24"/>
        </w:rPr>
        <w:t xml:space="preserve">u </w:t>
      </w:r>
      <w:r w:rsidRPr="00E43568" w:rsidR="00637812">
        <w:rPr>
          <w:rFonts w:ascii="Arial" w:hAnsi="Arial" w:cs="Arial"/>
          <w:bCs/>
          <w:sz w:val="24"/>
          <w:szCs w:val="24"/>
        </w:rPr>
        <w:t>10</w:t>
      </w:r>
      <w:r w:rsidRPr="00E43568" w:rsidR="003128B3">
        <w:rPr>
          <w:rFonts w:ascii="Arial" w:hAnsi="Arial" w:cs="Arial"/>
          <w:bCs/>
          <w:sz w:val="24"/>
          <w:szCs w:val="24"/>
        </w:rPr>
        <w:t>,00</w:t>
      </w:r>
      <w:r w:rsidRPr="00E43568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43568" w:rsidR="00853FF6">
        <w:rPr>
          <w:rFonts w:ascii="Arial" w:hAnsi="Arial" w:cs="Arial"/>
          <w:bCs/>
          <w:sz w:val="24"/>
          <w:szCs w:val="24"/>
        </w:rPr>
        <w:t>sati.</w:t>
      </w:r>
    </w:p>
    <w:p w:rsidRPr="00E43568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Ročište je javno.</w:t>
      </w:r>
    </w:p>
    <w:p w:rsidRPr="00E43568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Utvrđuje se da </w:t>
      </w:r>
      <w:r w:rsidRPr="00E43568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C3D2C" w:rsidP="00B11DA9" w:rsidRDefault="00B072C9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E43568" w:rsidR="00B072C9" w:rsidP="00B11DA9" w:rsidRDefault="00B072C9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0E49E5" w:rsidP="000E49E5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E43568">
        <w:rPr>
          <w:rFonts w:ascii="Arial" w:hAnsi="Arial" w:cs="Arial"/>
          <w:b w:val="false"/>
          <w:szCs w:val="24"/>
        </w:rPr>
        <w:t>Utvrđuje se da je rješenje</w:t>
      </w:r>
      <w:r w:rsidRPr="00E43568" w:rsidR="000E6C28">
        <w:rPr>
          <w:rFonts w:ascii="Arial" w:hAnsi="Arial" w:cs="Arial"/>
          <w:b w:val="false"/>
          <w:szCs w:val="24"/>
        </w:rPr>
        <w:t xml:space="preserve">m </w:t>
      </w:r>
      <w:r w:rsidRPr="00E43568">
        <w:rPr>
          <w:rFonts w:ascii="Arial" w:hAnsi="Arial" w:cs="Arial"/>
          <w:b w:val="false"/>
          <w:szCs w:val="24"/>
        </w:rPr>
        <w:t xml:space="preserve">od </w:t>
      </w:r>
      <w:r w:rsidRPr="00E43568" w:rsidR="00637812">
        <w:rPr>
          <w:rFonts w:ascii="Arial" w:hAnsi="Arial" w:cs="Arial"/>
          <w:b w:val="false"/>
          <w:szCs w:val="24"/>
        </w:rPr>
        <w:t>30</w:t>
      </w:r>
      <w:r w:rsidRPr="00E43568" w:rsidR="00970FFC">
        <w:rPr>
          <w:rFonts w:ascii="Arial" w:hAnsi="Arial" w:cs="Arial"/>
          <w:b w:val="false"/>
          <w:szCs w:val="24"/>
        </w:rPr>
        <w:t xml:space="preserve">. ožujka </w:t>
      </w:r>
      <w:r w:rsidRPr="00E43568" w:rsidR="00416CC8">
        <w:rPr>
          <w:rFonts w:ascii="Arial" w:hAnsi="Arial" w:cs="Arial"/>
          <w:b w:val="false"/>
          <w:szCs w:val="24"/>
        </w:rPr>
        <w:t>2022</w:t>
      </w:r>
      <w:r w:rsidRPr="00E43568" w:rsidR="005F39CB">
        <w:rPr>
          <w:rFonts w:ascii="Arial" w:hAnsi="Arial" w:cs="Arial"/>
          <w:b w:val="false"/>
          <w:szCs w:val="24"/>
        </w:rPr>
        <w:t>.</w:t>
      </w:r>
      <w:r w:rsidRPr="00E43568" w:rsidR="00F8036C">
        <w:rPr>
          <w:rFonts w:ascii="Arial" w:hAnsi="Arial" w:cs="Arial"/>
          <w:b w:val="false"/>
          <w:szCs w:val="24"/>
        </w:rPr>
        <w:t>,</w:t>
      </w:r>
      <w:r w:rsidRPr="00E43568">
        <w:rPr>
          <w:rFonts w:ascii="Arial" w:hAnsi="Arial" w:cs="Arial"/>
          <w:b w:val="false"/>
          <w:szCs w:val="24"/>
        </w:rPr>
        <w:t xml:space="preserve"> </w:t>
      </w:r>
      <w:r w:rsidRPr="00E43568" w:rsidR="00C13685">
        <w:rPr>
          <w:rFonts w:ascii="Arial" w:hAnsi="Arial" w:cs="Arial"/>
          <w:b w:val="false"/>
          <w:szCs w:val="24"/>
        </w:rPr>
        <w:t xml:space="preserve">pod gornjim brojem, </w:t>
      </w:r>
    </w:p>
    <w:p w:rsidRPr="00E43568" w:rsidR="00E55416" w:rsidP="000E49E5" w:rsidRDefault="00C13685">
      <w:pPr>
        <w:pStyle w:val="Naslov1"/>
        <w:rPr>
          <w:rFonts w:ascii="Arial" w:hAnsi="Arial" w:cs="Arial"/>
          <w:b w:val="false"/>
          <w:szCs w:val="24"/>
        </w:rPr>
      </w:pPr>
      <w:r w:rsidRPr="00E43568">
        <w:rPr>
          <w:rFonts w:ascii="Arial" w:hAnsi="Arial" w:cs="Arial"/>
          <w:b w:val="false"/>
          <w:szCs w:val="24"/>
        </w:rPr>
        <w:t>otvoren</w:t>
      </w:r>
      <w:r w:rsidRPr="00E43568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E43568" w:rsidR="00422496">
        <w:rPr>
          <w:rFonts w:ascii="Arial" w:hAnsi="Arial" w:cs="Arial"/>
          <w:b w:val="false"/>
          <w:szCs w:val="24"/>
        </w:rPr>
        <w:t xml:space="preserve">, </w:t>
      </w:r>
      <w:r w:rsidRPr="00E43568" w:rsidR="00416CC8">
        <w:rPr>
          <w:rFonts w:ascii="Arial" w:hAnsi="Arial" w:cs="Arial"/>
          <w:b w:val="false"/>
          <w:szCs w:val="24"/>
        </w:rPr>
        <w:t>te su</w:t>
      </w:r>
      <w:r w:rsidRPr="00E43568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E43568" w:rsidR="00416CC8">
        <w:rPr>
          <w:rFonts w:ascii="Arial" w:hAnsi="Arial" w:cs="Arial"/>
          <w:b w:val="false"/>
          <w:szCs w:val="24"/>
        </w:rPr>
        <w:t>koje</w:t>
      </w:r>
      <w:r w:rsidRPr="00E43568" w:rsidR="00E42E6C">
        <w:rPr>
          <w:rFonts w:ascii="Arial" w:hAnsi="Arial" w:cs="Arial"/>
          <w:b w:val="false"/>
          <w:szCs w:val="24"/>
        </w:rPr>
        <w:t xml:space="preserve"> rješenje </w:t>
      </w:r>
      <w:r w:rsidRPr="00E43568" w:rsidR="00422496">
        <w:rPr>
          <w:rFonts w:ascii="Arial" w:hAnsi="Arial" w:cs="Arial"/>
          <w:b w:val="false"/>
          <w:szCs w:val="24"/>
        </w:rPr>
        <w:t xml:space="preserve">je </w:t>
      </w:r>
      <w:r w:rsidRPr="00E43568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E43568" w:rsidR="006012DE">
        <w:rPr>
          <w:rFonts w:ascii="Arial" w:hAnsi="Arial" w:cs="Arial"/>
          <w:b w:val="false"/>
          <w:szCs w:val="24"/>
        </w:rPr>
        <w:t xml:space="preserve">dana </w:t>
      </w:r>
      <w:r w:rsidRPr="00E43568" w:rsidR="00637812">
        <w:rPr>
          <w:rFonts w:ascii="Arial" w:hAnsi="Arial" w:cs="Arial"/>
          <w:b w:val="false"/>
          <w:szCs w:val="24"/>
        </w:rPr>
        <w:t>30</w:t>
      </w:r>
      <w:r w:rsidRPr="00E43568" w:rsidR="00970FFC">
        <w:rPr>
          <w:rFonts w:ascii="Arial" w:hAnsi="Arial" w:cs="Arial"/>
          <w:b w:val="false"/>
          <w:szCs w:val="24"/>
        </w:rPr>
        <w:t>. ožujka</w:t>
      </w:r>
      <w:r w:rsidRPr="00E43568" w:rsidR="00422496">
        <w:rPr>
          <w:rFonts w:ascii="Arial" w:hAnsi="Arial" w:cs="Arial"/>
          <w:b w:val="false"/>
          <w:szCs w:val="24"/>
        </w:rPr>
        <w:t xml:space="preserve"> 2022</w:t>
      </w:r>
      <w:r w:rsidRPr="00E43568" w:rsidR="0038417C">
        <w:rPr>
          <w:rFonts w:ascii="Arial" w:hAnsi="Arial" w:cs="Arial"/>
          <w:b w:val="false"/>
          <w:szCs w:val="24"/>
        </w:rPr>
        <w:t>.</w:t>
      </w:r>
    </w:p>
    <w:p w:rsidRPr="00E43568" w:rsidR="00A50713" w:rsidP="001C716F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ab/>
      </w:r>
      <w:r w:rsidRPr="00E43568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E43568" w:rsidR="008F4D4B">
        <w:rPr>
          <w:rFonts w:ascii="Arial" w:hAnsi="Arial" w:cs="Arial"/>
          <w:sz w:val="24"/>
          <w:szCs w:val="24"/>
        </w:rPr>
        <w:t>(</w:t>
      </w:r>
      <w:r w:rsidRPr="00E43568" w:rsidR="00A50713">
        <w:rPr>
          <w:rFonts w:ascii="Arial" w:hAnsi="Arial" w:cs="Arial"/>
          <w:sz w:val="24"/>
          <w:szCs w:val="24"/>
        </w:rPr>
        <w:t>NN 71/15</w:t>
      </w:r>
      <w:r w:rsidRPr="00E43568" w:rsidR="00C874A9">
        <w:rPr>
          <w:rFonts w:ascii="Arial" w:hAnsi="Arial" w:cs="Arial"/>
          <w:sz w:val="24"/>
          <w:szCs w:val="24"/>
        </w:rPr>
        <w:t>, 104/17</w:t>
      </w:r>
      <w:r w:rsidRPr="00E43568" w:rsidR="00152098">
        <w:rPr>
          <w:rFonts w:ascii="Arial" w:hAnsi="Arial" w:cs="Arial"/>
          <w:sz w:val="24"/>
          <w:szCs w:val="24"/>
        </w:rPr>
        <w:t>,36/22</w:t>
      </w:r>
      <w:r w:rsidRPr="00E43568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E43568" w:rsidR="00281099">
        <w:rPr>
          <w:rFonts w:ascii="Arial" w:hAnsi="Arial" w:cs="Arial"/>
          <w:sz w:val="24"/>
          <w:szCs w:val="24"/>
        </w:rPr>
        <w:t>4</w:t>
      </w:r>
      <w:r w:rsidRPr="00E43568" w:rsidR="00C874A9">
        <w:rPr>
          <w:rFonts w:ascii="Arial" w:hAnsi="Arial" w:cs="Arial"/>
          <w:sz w:val="24"/>
          <w:szCs w:val="24"/>
        </w:rPr>
        <w:t>4/I</w:t>
      </w:r>
      <w:r w:rsidRPr="00E43568" w:rsidR="00281099">
        <w:rPr>
          <w:rFonts w:ascii="Arial" w:hAnsi="Arial" w:cs="Arial"/>
          <w:sz w:val="24"/>
          <w:szCs w:val="24"/>
        </w:rPr>
        <w:t>I</w:t>
      </w:r>
      <w:r w:rsidRPr="00E43568" w:rsidR="00C874A9">
        <w:rPr>
          <w:rFonts w:ascii="Arial" w:hAnsi="Arial" w:cs="Arial"/>
          <w:bCs/>
          <w:sz w:val="24"/>
          <w:szCs w:val="24"/>
        </w:rPr>
        <w:t xml:space="preserve"> (</w:t>
      </w:r>
      <w:r w:rsidRPr="00E43568" w:rsidR="00281099">
        <w:rPr>
          <w:rFonts w:ascii="Arial" w:hAnsi="Arial" w:cs="Arial"/>
          <w:bCs/>
          <w:sz w:val="24"/>
          <w:szCs w:val="24"/>
        </w:rPr>
        <w:t>DZ</w:t>
      </w:r>
      <w:r w:rsidRPr="00E43568" w:rsidR="00A50713">
        <w:rPr>
          <w:rFonts w:ascii="Arial" w:hAnsi="Arial" w:cs="Arial"/>
          <w:bCs/>
          <w:sz w:val="24"/>
          <w:szCs w:val="24"/>
        </w:rPr>
        <w:t xml:space="preserve">) </w:t>
      </w:r>
      <w:r w:rsidRPr="00E43568" w:rsidR="00A50713">
        <w:rPr>
          <w:rFonts w:ascii="Arial" w:hAnsi="Arial" w:cs="Arial"/>
          <w:sz w:val="24"/>
          <w:szCs w:val="24"/>
        </w:rPr>
        <w:t xml:space="preserve">u Trgovačkom sudu u Zagrebu.    </w:t>
      </w:r>
    </w:p>
    <w:p w:rsidRPr="00E43568" w:rsidR="00E42E6C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E43568" w:rsidR="00D31E6F">
        <w:rPr>
          <w:rFonts w:ascii="Arial" w:hAnsi="Arial" w:cs="Arial"/>
          <w:sz w:val="24"/>
          <w:szCs w:val="24"/>
        </w:rPr>
        <w:t xml:space="preserve">od </w:t>
      </w:r>
      <w:r w:rsidRPr="00E43568" w:rsidR="00637812">
        <w:rPr>
          <w:rFonts w:ascii="Arial" w:hAnsi="Arial" w:cs="Arial"/>
          <w:sz w:val="24"/>
          <w:szCs w:val="24"/>
        </w:rPr>
        <w:t>30</w:t>
      </w:r>
      <w:r w:rsidRPr="00E43568" w:rsidR="00283EE7">
        <w:rPr>
          <w:rFonts w:ascii="Arial" w:hAnsi="Arial" w:cs="Arial"/>
          <w:sz w:val="24"/>
          <w:szCs w:val="24"/>
        </w:rPr>
        <w:t>. ožujka</w:t>
      </w:r>
      <w:r w:rsidRPr="00E43568" w:rsidR="00D31E6F">
        <w:rPr>
          <w:rFonts w:ascii="Arial" w:hAnsi="Arial" w:cs="Arial"/>
          <w:sz w:val="24"/>
          <w:szCs w:val="24"/>
        </w:rPr>
        <w:t xml:space="preserve"> 2022.</w:t>
      </w:r>
    </w:p>
    <w:p w:rsidRPr="00E43568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E43568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E43568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E43568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E43568" w:rsidR="000D1A95" w:rsidP="001C716F" w:rsidRDefault="000D1A95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E43568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E43568" w:rsidR="00E90AD3">
        <w:rPr>
          <w:rFonts w:ascii="Arial" w:hAnsi="Arial" w:cs="Arial"/>
          <w:sz w:val="24"/>
          <w:szCs w:val="24"/>
        </w:rPr>
        <w:t>jnom postupku ima vjerovnika</w:t>
      </w:r>
      <w:r w:rsidRPr="00E43568" w:rsidR="005C1481">
        <w:rPr>
          <w:rFonts w:ascii="Arial" w:hAnsi="Arial" w:cs="Arial"/>
          <w:sz w:val="24"/>
          <w:szCs w:val="24"/>
        </w:rPr>
        <w:t xml:space="preserve"> I i </w:t>
      </w:r>
      <w:r w:rsidRPr="00E43568" w:rsidR="0055348F">
        <w:rPr>
          <w:rFonts w:ascii="Arial" w:hAnsi="Arial" w:cs="Arial"/>
          <w:sz w:val="24"/>
          <w:szCs w:val="24"/>
        </w:rPr>
        <w:t xml:space="preserve"> </w:t>
      </w:r>
      <w:r w:rsidRPr="00E43568" w:rsidR="00761368">
        <w:rPr>
          <w:rFonts w:ascii="Arial" w:hAnsi="Arial" w:cs="Arial"/>
          <w:sz w:val="24"/>
          <w:szCs w:val="24"/>
        </w:rPr>
        <w:t xml:space="preserve"> </w:t>
      </w:r>
      <w:r w:rsidRPr="00E43568" w:rsidR="00D355B3">
        <w:rPr>
          <w:rFonts w:ascii="Arial" w:hAnsi="Arial" w:cs="Arial"/>
          <w:sz w:val="24"/>
          <w:szCs w:val="24"/>
        </w:rPr>
        <w:t xml:space="preserve">II. </w:t>
      </w:r>
      <w:r w:rsidRPr="00E43568">
        <w:rPr>
          <w:rFonts w:ascii="Arial" w:hAnsi="Arial" w:cs="Arial"/>
          <w:sz w:val="24"/>
          <w:szCs w:val="24"/>
        </w:rPr>
        <w:t xml:space="preserve"> višeg isplatnog reda. </w:t>
      </w:r>
    </w:p>
    <w:p w:rsidRPr="00E43568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Stečajni upravitelj čita pr</w:t>
      </w:r>
      <w:r w:rsidRPr="00E43568" w:rsidR="00E90AD3">
        <w:rPr>
          <w:rFonts w:ascii="Arial" w:hAnsi="Arial" w:cs="Arial"/>
          <w:sz w:val="24"/>
          <w:szCs w:val="24"/>
        </w:rPr>
        <w:t>ijavljene tražbine vjerovnika</w:t>
      </w:r>
      <w:r w:rsidRPr="00E43568" w:rsidR="001F173B">
        <w:rPr>
          <w:rFonts w:ascii="Arial" w:hAnsi="Arial" w:cs="Arial"/>
          <w:sz w:val="24"/>
          <w:szCs w:val="24"/>
        </w:rPr>
        <w:t xml:space="preserve"> </w:t>
      </w:r>
      <w:r w:rsidRPr="00E43568" w:rsidR="0029212D">
        <w:rPr>
          <w:rFonts w:ascii="Arial" w:hAnsi="Arial" w:cs="Arial"/>
          <w:sz w:val="24"/>
          <w:szCs w:val="24"/>
        </w:rPr>
        <w:t xml:space="preserve"> </w:t>
      </w:r>
      <w:r w:rsidRPr="00E43568" w:rsidR="005C1481">
        <w:rPr>
          <w:rFonts w:ascii="Arial" w:hAnsi="Arial" w:cs="Arial"/>
          <w:sz w:val="24"/>
          <w:szCs w:val="24"/>
        </w:rPr>
        <w:t xml:space="preserve">I i </w:t>
      </w:r>
      <w:r w:rsidRPr="00E43568" w:rsidR="00D355B3">
        <w:rPr>
          <w:rFonts w:ascii="Arial" w:hAnsi="Arial" w:cs="Arial"/>
          <w:sz w:val="24"/>
          <w:szCs w:val="24"/>
        </w:rPr>
        <w:t xml:space="preserve">II. </w:t>
      </w:r>
      <w:r w:rsidRPr="00E43568">
        <w:rPr>
          <w:rFonts w:ascii="Arial" w:hAnsi="Arial" w:cs="Arial"/>
          <w:sz w:val="24"/>
          <w:szCs w:val="24"/>
        </w:rPr>
        <w:t xml:space="preserve"> višeg isplatnog reda.</w:t>
      </w:r>
    </w:p>
    <w:p w:rsidRPr="00E43568" w:rsidR="005E4872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Stečajni upravitelj priznaje sljedeće pr</w:t>
      </w:r>
      <w:r w:rsidRPr="00E43568" w:rsidR="00E90AD3">
        <w:rPr>
          <w:rFonts w:ascii="Arial" w:hAnsi="Arial" w:cs="Arial"/>
          <w:sz w:val="24"/>
          <w:szCs w:val="24"/>
        </w:rPr>
        <w:t>ijavljene tražbine vjerovnika</w:t>
      </w:r>
      <w:r w:rsidRPr="00E43568" w:rsidR="0055348F">
        <w:rPr>
          <w:rFonts w:ascii="Arial" w:hAnsi="Arial" w:cs="Arial"/>
          <w:sz w:val="24"/>
          <w:szCs w:val="24"/>
        </w:rPr>
        <w:t xml:space="preserve"> </w:t>
      </w:r>
      <w:r w:rsidRPr="00E43568" w:rsidR="005C1481">
        <w:rPr>
          <w:rFonts w:ascii="Arial" w:hAnsi="Arial" w:cs="Arial"/>
          <w:sz w:val="24"/>
          <w:szCs w:val="24"/>
        </w:rPr>
        <w:t xml:space="preserve">I i </w:t>
      </w:r>
      <w:r w:rsidRPr="00E43568" w:rsidR="00E90AD3">
        <w:rPr>
          <w:rFonts w:ascii="Arial" w:hAnsi="Arial" w:cs="Arial"/>
          <w:sz w:val="24"/>
          <w:szCs w:val="24"/>
        </w:rPr>
        <w:t xml:space="preserve"> </w:t>
      </w:r>
      <w:r w:rsidRPr="00E43568" w:rsidR="00D355B3">
        <w:rPr>
          <w:rFonts w:ascii="Arial" w:hAnsi="Arial" w:cs="Arial"/>
          <w:sz w:val="24"/>
          <w:szCs w:val="24"/>
        </w:rPr>
        <w:t xml:space="preserve">II. </w:t>
      </w:r>
      <w:r w:rsidRPr="00E43568">
        <w:rPr>
          <w:rFonts w:ascii="Arial" w:hAnsi="Arial" w:cs="Arial"/>
          <w:sz w:val="24"/>
          <w:szCs w:val="24"/>
        </w:rPr>
        <w:t xml:space="preserve"> višeg </w:t>
      </w:r>
      <w:r w:rsidRPr="00E43568" w:rsidR="00CC077C">
        <w:rPr>
          <w:rFonts w:ascii="Arial" w:hAnsi="Arial" w:cs="Arial"/>
          <w:sz w:val="24"/>
          <w:szCs w:val="24"/>
        </w:rPr>
        <w:t>ispl</w:t>
      </w:r>
      <w:r w:rsidRPr="00E43568" w:rsidR="00806BA9">
        <w:rPr>
          <w:rFonts w:ascii="Arial" w:hAnsi="Arial" w:cs="Arial"/>
          <w:sz w:val="24"/>
          <w:szCs w:val="24"/>
        </w:rPr>
        <w:t>atnog reda upisane u tablicama:</w:t>
      </w:r>
    </w:p>
    <w:p w:rsidRPr="00E43568" w:rsidR="00806BA9" w:rsidP="007648D9" w:rsidRDefault="00806BA9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E43568" w:rsidR="00806BA9" w:rsidP="00593EB5" w:rsidRDefault="00185A4A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714"/>
        <w:gridCol w:w="1295"/>
        <w:gridCol w:w="1220"/>
        <w:gridCol w:w="1231"/>
        <w:gridCol w:w="1177"/>
        <w:gridCol w:w="966"/>
        <w:gridCol w:w="1160"/>
        <w:gridCol w:w="795"/>
        <w:gridCol w:w="1062"/>
      </w:tblGrid>
      <w:tr w:rsidRPr="00E43568" w:rsidR="0050669C" w:rsidTr="002F3316"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Redni broj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prij.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trž.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Ime i prezime / tvrka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 xml:space="preserve">ili naziv vjerovnika </w:t>
            </w: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OIB vjerovnika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Adresa / sjedište vjerovnika </w:t>
            </w: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prijavljene Iznos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Pravna osnova prijavljene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Iznos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priznate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Pravna osnova priznate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Oznaka ovršne isprave ako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se tražbina zasniva na</w:t>
            </w:r>
            <w:r w:rsidRPr="00E4356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ovršnoj ispravi</w:t>
            </w:r>
          </w:p>
        </w:tc>
      </w:tr>
      <w:tr w:rsidRPr="00E43568" w:rsidR="0050669C" w:rsidTr="002F3316"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REPUBLIKA HRVATSKA,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Ministarstvo financija,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Porezna uprava, Područni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ured Zagreb</w:t>
            </w: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18683136487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Avenija Dubrovnik 32 </w:t>
            </w: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60.388,83 kn 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JOPPD obrasci za 2019., 2020. i 2021.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godinu 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60.388,83 kn 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JOPPD obrasci za 2019., 2020. i 2021. godinu 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JOPPD obrasci za 2019., 2020. i 2021. godinu - 60.388,83 kn</w:t>
            </w:r>
          </w:p>
        </w:tc>
      </w:tr>
      <w:tr w:rsidRPr="00E43568" w:rsidR="0050669C" w:rsidTr="002F3316"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FE0FA4" w:rsidRDefault="00FE0FA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I red. ukupno</w:t>
            </w: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60.388,83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60.388,83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50669C" w:rsidP="00995120" w:rsidRDefault="005066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Pr="00E43568" w:rsidR="00995120" w:rsidP="00995120" w:rsidRDefault="00995120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E43568" w:rsidR="000A4C06" w:rsidP="00995120" w:rsidRDefault="000A4C06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E43568" w:rsidR="000A4C06" w:rsidP="00995120" w:rsidRDefault="000A4C06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597"/>
        <w:gridCol w:w="1476"/>
        <w:gridCol w:w="1105"/>
        <w:gridCol w:w="1201"/>
        <w:gridCol w:w="943"/>
        <w:gridCol w:w="1137"/>
        <w:gridCol w:w="943"/>
        <w:gridCol w:w="1137"/>
        <w:gridCol w:w="1081"/>
      </w:tblGrid>
      <w:tr w:rsidRPr="00E43568" w:rsidR="00185A4A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0A4C06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Redni broj</w:t>
            </w: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br/>
              <w:t>prij.</w:t>
            </w: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br/>
              <w:t>trž.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Ime i prezime / tvrka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ili naziv vjerovnika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OIB vjerovnika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Adresa / sjedište vjerovnika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prijavljene Iznos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Pravna osnova prijavljene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Iznos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priznate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Pravna osnova priznate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E43568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Oznaka ovršne isprave ako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se tražbina zasniva na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ovršnoj ispravi</w:t>
            </w: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REPUBLIKA HRVATSKA,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Ministarstvo financija,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Porezna uprava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18683136487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Avenija Dubrovnik 32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65.717,91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Prijava poreza na dobit za 2019. godinu,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Prijava turističke članarine za 2018.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godinu, Obrazac TZ1 za 2019. i 2020.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godinu, Prijava poreza na dodanu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vrijednost, Ovjereni izlist iz ISPU stanja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računa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65.717,91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Prijava poreza na dobit za 2019. godinu,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Prijava turističke članarine za 2018.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godinu, Obrazac TZ1 za 2019. i 2020.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godinu, Prijava poreza na dodanu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vrijednost, Ovjereni izlist iz ISPU stanja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računa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Prijava poreza na dobit za 2019.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godinu, Prijava turističke članarine za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2018. godinu, Obrazac TZ1 za 2019. i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2020. godinu, Prijava poreza na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dodanu vrijednost, Ovjereni izlist iz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ISPU stanja računa - 65.717,91 kn</w:t>
            </w: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RECA d.o.o. VARAŽDIN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63873177102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Kučanska 23, Varaždin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6.459,60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kupoprodaja (računi) 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6.459,60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kupoprodaja (računi) 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0A4C06" w:rsidP="00995120" w:rsidRDefault="000A4C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nema ovršne isprave</w:t>
            </w:r>
          </w:p>
        </w:tc>
      </w:tr>
      <w:tr w:rsidRPr="00E43568" w:rsidR="00185A4A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GRAD ZAGREB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618178949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37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Trg Stjepana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Radića 1,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17.743,20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komunalna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naknada po ovršnim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rješenjima, rješenja o ovrsi, izvod iz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otvorenih stavaka, kamatni list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17.743,20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komunalna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naknada po ovršnim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rješenjima, rješenja o ovrsi, izvod iz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otvorenih stavaka, kamatni list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rješenja o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ovrsi - 17.743,20 kn</w:t>
            </w:r>
          </w:p>
        </w:tc>
      </w:tr>
      <w:tr w:rsidRPr="00E43568" w:rsidR="00E43568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 xml:space="preserve">4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HRVATSKA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RADIOTELEVIZIJA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68419124305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Radnička cesta 22, 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2.624,43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čl. 34. st. 1 Zakona o hrvatskoj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radioteleviziji, izvod iz evidencije, prijava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prijamnika, saldikonti kartica, obračun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kamata, rješenja o ovrsi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2.624,43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čl. 34. st. 1 Zakona o hrvatskoj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radioteleviziji, izvod iz evidencije, prijava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prijamnika, saldikonti kartica, obračun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kamata, rješenja o ovrsi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8C6814" w:rsidP="00E43568" w:rsidRDefault="008C681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rješenja o ovrsi na temelju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vjerodostojne isprave</w:t>
            </w:r>
          </w:p>
        </w:tc>
      </w:tr>
      <w:tr w:rsidRPr="00E43568" w:rsidR="00E43568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HEP - Opskrba d.o.o.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63073332379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Ulica grada Vukovara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37, 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4.990,04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Ugovor o opskrbi električnom energijom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od 21.07.2014., ispis iz otvorenih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stavaka, kartica analitičkog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knjigovodstva, računi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4.990,04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Ugovor o opskrbi električnom energijom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od 21.07.2014., ispis iz otvorenih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stavaka, kartica analitičkog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knjigovodstva, računi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Rješenje o ovrsi javnog bilježnika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Jasne Štefčić iz Zagreba broj Ovrv-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110/2022 od 10.02.2022., pravomoćno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i ovršno 23.02.2022.</w:t>
            </w: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sz w:val="16"/>
                <w:szCs w:val="16"/>
              </w:rPr>
              <w:t xml:space="preserve">6.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717F62" w:rsidRDefault="00717F62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HRVATSKE VODE - pravna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osoba za upravljanje vodam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28921383001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lica grada Vukovara 220, Zagreb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10.227,54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je o ovrsi, rješenje o obvezi, specifikacija tražbine, kamatni list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10.227,54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enje o ovrsi, rješenje o obvezi, specifikacija tražbine, kamatni list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2B63FE" w:rsidP="002B63FE" w:rsidRDefault="002B63FE">
            <w:pPr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Style w:val="fontstyle01"/>
                <w:rFonts w:ascii="Arial" w:hAnsi="Arial" w:cs="Arial"/>
                <w:sz w:val="16"/>
                <w:szCs w:val="16"/>
              </w:rPr>
              <w:t>Rješenje o ovrsi od 26.03.2021. - 10.227,54</w:t>
            </w:r>
          </w:p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7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HEP ELEKTRA D.O.O.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43965974818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Ulica grada Vukovara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37, 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4.902,74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računi, kartica analitičkog knjigovodstva, izvod iz poslovnih knjiga 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4.902,74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računi, kartica analitičkog knjigovodstva, izvod iz poslovnih knjiga 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17F62" w:rsidP="00E43568" w:rsidRDefault="00717F6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nema ovršne isprave</w:t>
            </w:r>
          </w:p>
        </w:tc>
      </w:tr>
      <w:tr w:rsidRPr="00E43568" w:rsidR="00E43568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8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Zagrebački holding d.o.o.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85584865987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Ulica grada Vukovara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41, 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2.606,10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izvod iz otvorenih stavaka, obračun zateznih kamata, računi 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2.606,10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izvod iz otvorenih stavaka, obračun zateznih kamata, računi 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nema ovršne isprave</w:t>
            </w:r>
          </w:p>
        </w:tc>
      </w:tr>
      <w:tr w:rsidRPr="00E43568" w:rsidR="00E43568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9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PODRAVSKA BANKA d.d.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97326283154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Opatička 3, Koprivnica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732,90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Ugovor o otvaranju i vođenju poslovnog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računa od 11.03.2022., izvadak iz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poslovnih knjiga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732,90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Ugovor o otvaranju i vođenju poslovnog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računa od 11.03.2022., izvadak iz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poslovnih knjiga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nema ovršne isprave</w:t>
            </w: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FINANCIJSKA AGENCIJA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85821130368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Ulica grada Vukovara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70, 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2.800,00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naknada za provedbu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osnova za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plaćanje-prisilna naplata, izvod iz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otvorenih stavaka, računi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2.800,00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naknada za provedbu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osnova za plaćanje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prisilna naplata, izvod iz otvorenih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>stavaka, računi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nema ovršne 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isprave</w:t>
            </w: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 xml:space="preserve">11 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IVIČEK d.o.o. 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62588918891 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Hrvatskoselska 32,</w:t>
            </w: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Zagreb 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816,63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račun o prodaji robe, izvod iz otvorenih stavaka 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816,63 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 xml:space="preserve">račun o prodaji robe, izvod iz otvorenih stavaka 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nema ovršne isprave</w:t>
            </w: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II. red ukupno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119.621,09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119.621,09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7D3880" w:rsidP="00E43568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Pr="00E43568" w:rsidR="00185A4A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I. i II. Red ukupno</w:t>
            </w:r>
          </w:p>
        </w:tc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180.009,92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3568">
              <w:rPr>
                <w:rFonts w:ascii="Arial" w:hAnsi="Arial" w:cs="Arial"/>
                <w:color w:val="000000"/>
                <w:sz w:val="16"/>
                <w:szCs w:val="16"/>
              </w:rPr>
              <w:t>180.009,92</w:t>
            </w:r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43568" w:rsidR="00185A4A" w:rsidP="00E43568" w:rsidRDefault="00185A4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Pr="00E43568" w:rsidR="007D3880" w:rsidTr="007D3880"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7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9" w:type="pct"/>
            <w:vAlign w:val="center"/>
            <w:hideMark/>
          </w:tcPr>
          <w:p w:rsidRPr="00E43568" w:rsidR="007D3880" w:rsidP="00995120" w:rsidRDefault="007D388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E43568" w:rsidR="00302E19" w:rsidP="00FE0FA4" w:rsidRDefault="00806BA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43568">
        <w:rPr>
          <w:rFonts w:ascii="Arial" w:hAnsi="Arial" w:cs="Arial"/>
          <w:color w:val="000000"/>
          <w:sz w:val="24"/>
          <w:szCs w:val="24"/>
        </w:rPr>
        <w:br/>
      </w:r>
    </w:p>
    <w:p w:rsidRPr="00E43568" w:rsidR="00302E19" w:rsidP="00F3444F" w:rsidRDefault="00302E19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ab/>
        <w:t xml:space="preserve">Prisutni vjerovnik ne osporava tražbine drugim vjerovnicima koje su utvrđene na današnjem ispitnom ročištu. </w:t>
      </w:r>
    </w:p>
    <w:p w:rsidRPr="00E43568" w:rsidR="000857AF" w:rsidP="001C716F" w:rsidRDefault="000857A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43568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E43568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E43568">
        <w:rPr>
          <w:rFonts w:ascii="Arial" w:hAnsi="Arial" w:cs="Arial"/>
          <w:sz w:val="24"/>
          <w:szCs w:val="24"/>
        </w:rPr>
        <w:t>biti objavljeno na e-oglasnoj ploči suda.</w:t>
      </w:r>
    </w:p>
    <w:p w:rsidRPr="00E43568" w:rsidR="000857AF" w:rsidP="001C716F" w:rsidRDefault="00E7561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Sud</w:t>
      </w:r>
      <w:r w:rsidRPr="00E43568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E43568" w:rsidR="002742D9">
        <w:rPr>
          <w:rFonts w:ascii="Arial" w:hAnsi="Arial" w:cs="Arial"/>
          <w:bCs/>
          <w:sz w:val="24"/>
          <w:szCs w:val="24"/>
        </w:rPr>
        <w:t xml:space="preserve"> </w:t>
      </w:r>
      <w:r w:rsidRPr="00E43568" w:rsidR="00E84D5F">
        <w:rPr>
          <w:rFonts w:ascii="Arial" w:hAnsi="Arial" w:cs="Arial"/>
          <w:bCs/>
          <w:sz w:val="24"/>
          <w:szCs w:val="24"/>
        </w:rPr>
        <w:t xml:space="preserve"> </w:t>
      </w:r>
      <w:r w:rsidRPr="00E43568" w:rsidR="0035768A">
        <w:rPr>
          <w:rFonts w:ascii="Arial" w:hAnsi="Arial" w:cs="Arial"/>
          <w:bCs/>
          <w:sz w:val="24"/>
          <w:szCs w:val="24"/>
        </w:rPr>
        <w:t xml:space="preserve"> </w:t>
      </w:r>
      <w:r w:rsidRPr="00E43568" w:rsidR="00CC077C">
        <w:rPr>
          <w:rFonts w:ascii="Arial" w:hAnsi="Arial" w:cs="Arial"/>
          <w:bCs/>
          <w:sz w:val="24"/>
          <w:szCs w:val="24"/>
        </w:rPr>
        <w:t xml:space="preserve">I i </w:t>
      </w:r>
      <w:r w:rsidRPr="00E43568" w:rsidR="000857AF">
        <w:rPr>
          <w:rFonts w:ascii="Arial" w:hAnsi="Arial" w:cs="Arial"/>
          <w:bCs/>
          <w:sz w:val="24"/>
          <w:szCs w:val="24"/>
        </w:rPr>
        <w:t xml:space="preserve"> II</w:t>
      </w:r>
      <w:r w:rsidRPr="00E43568" w:rsidR="00867982">
        <w:rPr>
          <w:rFonts w:ascii="Arial" w:hAnsi="Arial" w:cs="Arial"/>
          <w:bCs/>
          <w:sz w:val="24"/>
          <w:szCs w:val="24"/>
        </w:rPr>
        <w:t>.</w:t>
      </w:r>
      <w:r w:rsidRPr="00E43568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E43568" w:rsidR="00BF2334" w:rsidP="000B3A4F" w:rsidRDefault="00BF2334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F513AE" w:rsidP="00F3444F" w:rsidRDefault="000857AF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Pr="00E43568" w:rsidR="00014F79">
        <w:rPr>
          <w:rFonts w:ascii="Arial" w:hAnsi="Arial" w:cs="Arial"/>
          <w:bCs/>
          <w:sz w:val="24"/>
          <w:szCs w:val="24"/>
        </w:rPr>
        <w:t xml:space="preserve">postoji razlučno pravo na </w:t>
      </w:r>
      <w:r w:rsidRPr="00E43568" w:rsidR="007F1CB1">
        <w:rPr>
          <w:rFonts w:ascii="Arial" w:hAnsi="Arial" w:cs="Arial"/>
          <w:bCs/>
          <w:sz w:val="24"/>
          <w:szCs w:val="24"/>
        </w:rPr>
        <w:t xml:space="preserve">nekretnini. </w:t>
      </w:r>
    </w:p>
    <w:p w:rsidRPr="00E43568" w:rsidR="000857AF" w:rsidP="000857AF" w:rsidRDefault="000857A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Ste</w:t>
      </w:r>
      <w:r w:rsidRPr="00E43568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E43568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E43568" w:rsidR="00FA4A4B">
        <w:rPr>
          <w:rFonts w:ascii="Arial" w:hAnsi="Arial" w:cs="Arial"/>
          <w:bCs/>
          <w:sz w:val="24"/>
          <w:szCs w:val="24"/>
        </w:rPr>
        <w:t>nema</w:t>
      </w:r>
      <w:r w:rsidRPr="00E43568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E43568" w:rsidR="00FA4A4B">
        <w:rPr>
          <w:rFonts w:ascii="Arial" w:hAnsi="Arial" w:cs="Arial"/>
          <w:bCs/>
          <w:sz w:val="24"/>
          <w:szCs w:val="24"/>
        </w:rPr>
        <w:t>.</w:t>
      </w:r>
    </w:p>
    <w:p w:rsidRPr="00E43568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E43568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D</w:t>
      </w:r>
      <w:r w:rsidRPr="00E43568" w:rsidR="00853FF6">
        <w:rPr>
          <w:rFonts w:ascii="Arial" w:hAnsi="Arial" w:cs="Arial"/>
          <w:bCs/>
          <w:sz w:val="24"/>
          <w:szCs w:val="24"/>
        </w:rPr>
        <w:t>ovršeno u</w:t>
      </w:r>
      <w:r w:rsidRPr="00E43568" w:rsidR="003F5B2C">
        <w:rPr>
          <w:rFonts w:ascii="Arial" w:hAnsi="Arial" w:cs="Arial"/>
          <w:bCs/>
          <w:sz w:val="24"/>
          <w:szCs w:val="24"/>
        </w:rPr>
        <w:t xml:space="preserve"> </w:t>
      </w:r>
      <w:r w:rsidR="001E42DD">
        <w:rPr>
          <w:rFonts w:ascii="Arial" w:hAnsi="Arial" w:cs="Arial"/>
          <w:bCs/>
          <w:sz w:val="24"/>
          <w:szCs w:val="24"/>
        </w:rPr>
        <w:t xml:space="preserve">10,05 </w:t>
      </w:r>
      <w:r w:rsidRPr="00E43568" w:rsidR="00862E38">
        <w:rPr>
          <w:rFonts w:ascii="Arial" w:hAnsi="Arial" w:cs="Arial"/>
          <w:bCs/>
          <w:sz w:val="24"/>
          <w:szCs w:val="24"/>
        </w:rPr>
        <w:t>sati</w:t>
      </w:r>
    </w:p>
    <w:p w:rsidRPr="00E43568" w:rsidR="00EC23C0" w:rsidP="00C62C16" w:rsidRDefault="00EC23C0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Na temelju odredbe čl. 130. st. 4. Stečajnog zakona, spajaju se ispitno i izvještajno ročište te se prelazi na:</w:t>
      </w:r>
    </w:p>
    <w:p w:rsidRPr="00E43568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Pr="00E43568" w:rsidR="004079E2" w:rsidP="004079E2" w:rsidRDefault="004079E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SKUPŠTINU VJEROVNIKA S</w:t>
      </w:r>
    </w:p>
    <w:p w:rsidR="004079E2" w:rsidP="004079E2" w:rsidRDefault="004079E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IZVJEŠTAJNOG ROČIŠTA</w:t>
      </w:r>
    </w:p>
    <w:p w:rsidR="00332A32" w:rsidP="004079E2" w:rsidRDefault="00332A3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</w:p>
    <w:p w:rsidR="00332A32" w:rsidP="00332A32" w:rsidRDefault="00332A32">
      <w:pPr>
        <w:numPr>
          <w:ilvl w:val="12"/>
          <w:numId w:val="0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Sud donosi </w:t>
      </w:r>
    </w:p>
    <w:p w:rsidRPr="00E43568" w:rsidR="00332A32" w:rsidP="00332A32" w:rsidRDefault="00332A32">
      <w:pPr>
        <w:numPr>
          <w:ilvl w:val="12"/>
          <w:numId w:val="0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r j e š e n j e</w:t>
      </w:r>
    </w:p>
    <w:p w:rsidRPr="00E43568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332A32" w:rsidP="0059427B" w:rsidRDefault="0059427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>S obzirom da na današnje ročište nije pristupio nitko od vjerovnika izvještajno ročište se neće održati</w:t>
      </w:r>
      <w:r w:rsidR="00332A32">
        <w:rPr>
          <w:rFonts w:ascii="Arial" w:hAnsi="Arial" w:cs="Arial"/>
          <w:color w:val="000000"/>
          <w:sz w:val="24"/>
          <w:szCs w:val="24"/>
        </w:rPr>
        <w:t xml:space="preserve">, a iduće se određuje za dan </w:t>
      </w:r>
    </w:p>
    <w:p w:rsidR="00332A32" w:rsidP="0059427B" w:rsidRDefault="00332A32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28. rujna 2022. u 11,30 sati </w:t>
      </w:r>
    </w:p>
    <w:p w:rsidRPr="0059427B" w:rsidR="00E53542" w:rsidP="0059427B" w:rsidRDefault="00332A32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u prostorijama Trgovačkog sud u Zagrebu, Petrinjska 8, soba 44/II (DZ), dok stečajni upravitelj prima na znanje i neće se ponovno pozivati. </w:t>
      </w:r>
      <w:r w:rsidRPr="0059427B" w:rsidR="00E53542">
        <w:rPr>
          <w:rFonts w:ascii="Arial" w:hAnsi="Arial" w:cs="Arial"/>
          <w:color w:val="000000"/>
          <w:sz w:val="24"/>
          <w:szCs w:val="24"/>
        </w:rPr>
        <w:br/>
      </w:r>
    </w:p>
    <w:p w:rsidRPr="00E43568" w:rsidR="00BA294D" w:rsidP="004E75E5" w:rsidRDefault="00EF3050">
      <w:pPr>
        <w:pStyle w:val="Odlomakpopisa"/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Dovršeno u </w:t>
      </w:r>
      <w:r w:rsidR="00332A32">
        <w:rPr>
          <w:rFonts w:ascii="Arial" w:hAnsi="Arial" w:cs="Arial"/>
          <w:bCs/>
          <w:sz w:val="24"/>
          <w:szCs w:val="24"/>
        </w:rPr>
        <w:t xml:space="preserve">10,07 </w:t>
      </w:r>
      <w:r w:rsidRPr="00E43568" w:rsidR="004079E2">
        <w:rPr>
          <w:rFonts w:ascii="Arial" w:hAnsi="Arial" w:cs="Arial"/>
          <w:bCs/>
          <w:sz w:val="24"/>
          <w:szCs w:val="24"/>
        </w:rPr>
        <w:t>sati</w:t>
      </w:r>
    </w:p>
    <w:p w:rsidRPr="00E43568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E43568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Sudac:</w:t>
      </w:r>
    </w:p>
    <w:p w:rsidRPr="00E43568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Vesna Sremac Šoštar</w:t>
      </w:r>
    </w:p>
    <w:p w:rsidRPr="00E43568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lastRenderedPageBreak/>
        <w:t>Zapisničar:</w:t>
      </w:r>
    </w:p>
    <w:p w:rsidRPr="00E43568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Vinka Mihalinčić</w:t>
      </w:r>
    </w:p>
    <w:p w:rsidRPr="00E43568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43568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>Stečajni upravitelj:</w:t>
      </w:r>
      <w:r w:rsidRPr="00E43568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ab/>
      </w:r>
      <w:r w:rsidRPr="00E43568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43568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43568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43568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E43568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73EA" w:rsidRDefault="00ED73EA">
      <w:r>
        <w:separator/>
      </w:r>
    </w:p>
  </w:endnote>
  <w:endnote w:type="continuationSeparator" w:id="0">
    <w:p w:rsidR="00ED73EA" w:rsidRDefault="00ED73E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73EA" w:rsidRDefault="00ED73EA">
      <w:r>
        <w:separator/>
      </w:r>
    </w:p>
  </w:footnote>
  <w:footnote w:type="continuationSeparator" w:id="0">
    <w:p w:rsidR="00ED73EA" w:rsidRDefault="00ED73E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D73EA" w:rsidP="00D81A44" w:rsidRDefault="00ED73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D73EA" w:rsidRDefault="00ED73E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ED73EA" w:rsidP="00D81A44" w:rsidRDefault="00ED73EA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CF7F6D">
      <w:rPr>
        <w:rStyle w:val="Brojstranice"/>
        <w:rFonts w:ascii="Arial" w:hAnsi="Arial" w:cs="Arial"/>
        <w:noProof/>
        <w:sz w:val="24"/>
        <w:szCs w:val="24"/>
      </w:rPr>
      <w:t>5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ED73EA" w:rsidP="003D5E96" w:rsidRDefault="00ED73EA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48. St-</w:t>
    </w:r>
    <w:r>
      <w:rPr>
        <w:rFonts w:ascii="Arial" w:hAnsi="Arial" w:cs="Arial"/>
        <w:bCs/>
        <w:sz w:val="24"/>
        <w:szCs w:val="24"/>
      </w:rPr>
      <w:t>3120/21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D73EA" w:rsidRDefault="00ED73EA">
    <w:pPr>
      <w:pStyle w:val="Zaglavlje"/>
    </w:pPr>
  </w:p>
  <w:p w:rsidR="00ED73EA" w:rsidRDefault="00ED73EA">
    <w:pPr>
      <w:pStyle w:val="Zaglavlje"/>
    </w:pPr>
  </w:p>
  <w:p w:rsidR="00ED73EA" w:rsidRDefault="00ED73E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B832912"/>
    <w:multiLevelType w:val="hybridMultilevel"/>
    <w:tmpl w:val="903CECD0"/>
    <w:lvl w:ilvl="0" w:tplc="7C122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8"/>
  </w:num>
  <w:num w:numId="5">
    <w:abstractNumId w:val="10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 w:numId="10">
    <w:abstractNumId w:val="1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313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517EC"/>
    <w:rsid w:val="00051B4C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4134"/>
    <w:rsid w:val="0007058D"/>
    <w:rsid w:val="00071633"/>
    <w:rsid w:val="00073C73"/>
    <w:rsid w:val="00074410"/>
    <w:rsid w:val="00077613"/>
    <w:rsid w:val="000776F3"/>
    <w:rsid w:val="00077B6B"/>
    <w:rsid w:val="000809CF"/>
    <w:rsid w:val="00081359"/>
    <w:rsid w:val="000834A6"/>
    <w:rsid w:val="000834CF"/>
    <w:rsid w:val="00083954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C06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61F4"/>
    <w:rsid w:val="000E6C28"/>
    <w:rsid w:val="000E7ADD"/>
    <w:rsid w:val="000F0142"/>
    <w:rsid w:val="000F07BD"/>
    <w:rsid w:val="000F0973"/>
    <w:rsid w:val="000F0EBC"/>
    <w:rsid w:val="000F1C78"/>
    <w:rsid w:val="000F4ADA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A0D"/>
    <w:rsid w:val="00166167"/>
    <w:rsid w:val="00172202"/>
    <w:rsid w:val="001723ED"/>
    <w:rsid w:val="00172D60"/>
    <w:rsid w:val="00175846"/>
    <w:rsid w:val="00175AE1"/>
    <w:rsid w:val="00175CA0"/>
    <w:rsid w:val="001765E0"/>
    <w:rsid w:val="00176E40"/>
    <w:rsid w:val="00180340"/>
    <w:rsid w:val="00182185"/>
    <w:rsid w:val="00182244"/>
    <w:rsid w:val="00182D1B"/>
    <w:rsid w:val="001834E2"/>
    <w:rsid w:val="001847BE"/>
    <w:rsid w:val="00185203"/>
    <w:rsid w:val="00185A4A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2DD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06"/>
    <w:rsid w:val="0024696F"/>
    <w:rsid w:val="0024796E"/>
    <w:rsid w:val="002505ED"/>
    <w:rsid w:val="002506B1"/>
    <w:rsid w:val="00250D95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63FE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316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28D0"/>
    <w:rsid w:val="0032364C"/>
    <w:rsid w:val="00324B13"/>
    <w:rsid w:val="0032505E"/>
    <w:rsid w:val="00327017"/>
    <w:rsid w:val="00332A32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E70"/>
    <w:rsid w:val="004004D7"/>
    <w:rsid w:val="004007FD"/>
    <w:rsid w:val="00400834"/>
    <w:rsid w:val="004017F3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D0DB0"/>
    <w:rsid w:val="004D0E1E"/>
    <w:rsid w:val="004D19CC"/>
    <w:rsid w:val="004D1EBA"/>
    <w:rsid w:val="004D3731"/>
    <w:rsid w:val="004D3A8D"/>
    <w:rsid w:val="004D5B67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62C6"/>
    <w:rsid w:val="005030F2"/>
    <w:rsid w:val="0050311C"/>
    <w:rsid w:val="00503BF4"/>
    <w:rsid w:val="00503EE5"/>
    <w:rsid w:val="0050669C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FF4"/>
    <w:rsid w:val="0056615C"/>
    <w:rsid w:val="00567070"/>
    <w:rsid w:val="00570945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427B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601B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12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1986"/>
    <w:rsid w:val="006C202C"/>
    <w:rsid w:val="006C32ED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17F62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27562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305A"/>
    <w:rsid w:val="007C36CC"/>
    <w:rsid w:val="007C4A62"/>
    <w:rsid w:val="007C5548"/>
    <w:rsid w:val="007C5BCB"/>
    <w:rsid w:val="007C6B1D"/>
    <w:rsid w:val="007D1518"/>
    <w:rsid w:val="007D20D6"/>
    <w:rsid w:val="007D24CB"/>
    <w:rsid w:val="007D2A47"/>
    <w:rsid w:val="007D3880"/>
    <w:rsid w:val="007D3CE7"/>
    <w:rsid w:val="007D4F95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62E0"/>
    <w:rsid w:val="0083630A"/>
    <w:rsid w:val="008408D7"/>
    <w:rsid w:val="00840E1F"/>
    <w:rsid w:val="00843078"/>
    <w:rsid w:val="00844225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84E"/>
    <w:rsid w:val="00867982"/>
    <w:rsid w:val="00871B7F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344A"/>
    <w:rsid w:val="008C3E93"/>
    <w:rsid w:val="008C4102"/>
    <w:rsid w:val="008C492E"/>
    <w:rsid w:val="008C603E"/>
    <w:rsid w:val="008C6814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6A10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1C47"/>
    <w:rsid w:val="009323B9"/>
    <w:rsid w:val="00932E48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41A3"/>
    <w:rsid w:val="00994EB2"/>
    <w:rsid w:val="00995120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65B"/>
    <w:rsid w:val="009B2899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79C5"/>
    <w:rsid w:val="009E00A1"/>
    <w:rsid w:val="009E0186"/>
    <w:rsid w:val="009E0988"/>
    <w:rsid w:val="009E2B6E"/>
    <w:rsid w:val="009E2E3B"/>
    <w:rsid w:val="009E3AAC"/>
    <w:rsid w:val="009E45DF"/>
    <w:rsid w:val="009E551B"/>
    <w:rsid w:val="009E5D54"/>
    <w:rsid w:val="009E5EDE"/>
    <w:rsid w:val="009E6808"/>
    <w:rsid w:val="009F2737"/>
    <w:rsid w:val="009F3B2D"/>
    <w:rsid w:val="009F4B75"/>
    <w:rsid w:val="009F707E"/>
    <w:rsid w:val="009F79B8"/>
    <w:rsid w:val="009F7A05"/>
    <w:rsid w:val="00A00232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70F3"/>
    <w:rsid w:val="00A171EA"/>
    <w:rsid w:val="00A207D6"/>
    <w:rsid w:val="00A20CC5"/>
    <w:rsid w:val="00A21F03"/>
    <w:rsid w:val="00A25513"/>
    <w:rsid w:val="00A3028E"/>
    <w:rsid w:val="00A30477"/>
    <w:rsid w:val="00A305C3"/>
    <w:rsid w:val="00A325D0"/>
    <w:rsid w:val="00A32BFC"/>
    <w:rsid w:val="00A3386F"/>
    <w:rsid w:val="00A350B3"/>
    <w:rsid w:val="00A35696"/>
    <w:rsid w:val="00A368CE"/>
    <w:rsid w:val="00A36CB7"/>
    <w:rsid w:val="00A36E12"/>
    <w:rsid w:val="00A400F9"/>
    <w:rsid w:val="00A41930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42A"/>
    <w:rsid w:val="00AA0037"/>
    <w:rsid w:val="00AA0670"/>
    <w:rsid w:val="00AA1621"/>
    <w:rsid w:val="00AA5EF1"/>
    <w:rsid w:val="00AA6F70"/>
    <w:rsid w:val="00AA72F0"/>
    <w:rsid w:val="00AA7CD0"/>
    <w:rsid w:val="00AB0A43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2C9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D1125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BF7E2A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89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AA"/>
    <w:rsid w:val="00CA6F4D"/>
    <w:rsid w:val="00CA715D"/>
    <w:rsid w:val="00CA7683"/>
    <w:rsid w:val="00CB07AB"/>
    <w:rsid w:val="00CB0929"/>
    <w:rsid w:val="00CB1126"/>
    <w:rsid w:val="00CB50E4"/>
    <w:rsid w:val="00CB59FE"/>
    <w:rsid w:val="00CC043F"/>
    <w:rsid w:val="00CC077C"/>
    <w:rsid w:val="00CC1C9F"/>
    <w:rsid w:val="00CC2DF5"/>
    <w:rsid w:val="00CC3A52"/>
    <w:rsid w:val="00CC5122"/>
    <w:rsid w:val="00CC6233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7F6D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883"/>
    <w:rsid w:val="00D42C69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EEC"/>
    <w:rsid w:val="00D81245"/>
    <w:rsid w:val="00D81A44"/>
    <w:rsid w:val="00D820C1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568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3EA"/>
    <w:rsid w:val="00ED76E4"/>
    <w:rsid w:val="00EE08E8"/>
    <w:rsid w:val="00EE2B60"/>
    <w:rsid w:val="00EE2C86"/>
    <w:rsid w:val="00EE35C3"/>
    <w:rsid w:val="00EE648D"/>
    <w:rsid w:val="00EE6EE6"/>
    <w:rsid w:val="00EE7851"/>
    <w:rsid w:val="00EE7BBD"/>
    <w:rsid w:val="00EF13DB"/>
    <w:rsid w:val="00EF1725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11C1"/>
    <w:rsid w:val="00F220C6"/>
    <w:rsid w:val="00F2233E"/>
    <w:rsid w:val="00F23822"/>
    <w:rsid w:val="00F24374"/>
    <w:rsid w:val="00F25235"/>
    <w:rsid w:val="00F252DE"/>
    <w:rsid w:val="00F25380"/>
    <w:rsid w:val="00F25AC1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2112"/>
    <w:rsid w:val="00F72681"/>
    <w:rsid w:val="00F72884"/>
    <w:rsid w:val="00F72A7E"/>
    <w:rsid w:val="00F7346D"/>
    <w:rsid w:val="00F75387"/>
    <w:rsid w:val="00F753DB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A6F"/>
    <w:rsid w:val="00FA1DC3"/>
    <w:rsid w:val="00FA1F17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EF2"/>
    <w:rsid w:val="00FB41E3"/>
    <w:rsid w:val="00FB518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76F3"/>
    <w:rsid w:val="00FD7A5B"/>
    <w:rsid w:val="00FE0CC3"/>
    <w:rsid w:val="00FE0D93"/>
    <w:rsid w:val="00FE0FA4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3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48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382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3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864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120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590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06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7945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9416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373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808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289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386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542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26. srpnja 2022.</izvorni_sadrzaj>
    <derivirana_varijabla naziv="DomainObject.StvarniPocetakDatum_1">26. srpnja 2022.</derivirana_varijabla>
  </DomainObject.StvarniPocetakDatum>
  <DomainObject.StvarniZavrsetakDatum>
    <izvorni_sadrzaj>26. srpnja 2022.</izvorni_sadrzaj>
    <derivirana_varijabla naziv="DomainObject.StvarniZavrsetakDatum_1">26. srpnja 2022.</derivirana_varijabla>
  </DomainObject.StvarniZavrsetakDatum>
  <DomainObject.PlaniraniZavrsetakDatum>
    <izvorni_sadrzaj>26. srpnja 2022.</izvorni_sadrzaj>
    <derivirana_varijabla naziv="DomainObject.PlaniraniZavrsetakDatum_1">26. srpnja 2022.</derivirana_varijabla>
  </DomainObject.PlaniraniZavrsetakDatum>
  <DomainObject.PlaniraniPocetakDatum>
    <izvorni_sadrzaj>26. srpnja 2022.</izvorni_sadrzaj>
    <derivirana_varijabla naziv="DomainObject.PlaniraniPocetakDatum_1">26. srpnja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srpnja 2022.</izvorni_sadrzaj>
    <derivirana_varijabla naziv="DomainObject.Zapisnik.DatumKreiranja_1">26.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St-3120/2021-21</izvorni_sadrzaj>
    <derivirana_varijabla naziv="DomainObject.Zapisnik.Oznaka_1">St-3120/2021-21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listopada 2021.</izvorni_sadrzaj>
    <derivirana_varijabla naziv="DomainObject.Predmet.DatumIzradeOptuznogAkta_1">8. listopada 2021.</derivirana_varijabla>
  </DomainObject.Predmet.DatumIzradeOptuznogAkta>
  <DomainObject.Predmet.DatumIzradeOptuznogAktaFormated>
    <izvorni_sadrzaj>8.10.2021.</izvorni_sadrzaj>
    <derivirana_varijabla naziv="DomainObject.Predmet.DatumIzradeOptuznogAktaFormated_1">8.10.2021.</derivirana_varijabla>
  </DomainObject.Predmet.DatumIzradeOptuznogAktaFormated>
  <DomainObject.Predmet.DatumOsnivanja>
    <izvorni_sadrzaj>11. listopada 2021.</izvorni_sadrzaj>
    <derivirana_varijabla naziv="DomainObject.Predmet.DatumOsnivanja_1">11.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listopada 2021.</izvorni_sadrzaj>
    <derivirana_varijabla naziv="DomainObject.Predmet.DatumPrimitkaOptuznogAkta_1">8.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St-3120/2021</izvorni_sadrzaj>
    <derivirana_varijabla naziv="DomainObject.Predmet.OznakaBroj_1">St-3120/2021</derivirana_varijabla>
  </DomainObject.Predmet.OznakaBroj>
  <DomainObject.Predmet.OznakaBrojOptuznogAkta>
    <izvorni_sadrzaj>04-06-21-6047</izvorni_sadrzaj>
    <derivirana_varijabla naziv="DomainObject.Predmet.OznakaBrojOptuznogAkta_1">04-06-21-6047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 d.o.o.</izvorni_sadrzaj>
    <derivirana_varijabla naziv="DomainObject.Predmet.ProtustrankaFormated_1">  MIKA d.o.o.</derivirana_varijabla>
  </DomainObject.Predmet.ProtustrankaFormated>
  <DomainObject.Predmet.ProtustrankaFormatedOIB>
    <izvorni_sadrzaj>  MIKA d.o.o., OIB 62853471720</izvorni_sadrzaj>
    <derivirana_varijabla naziv="DomainObject.Predmet.ProtustrankaFormatedOIB_1">  MIKA d.o.o., OIB 62853471720</derivirana_varijabla>
  </DomainObject.Predmet.ProtustrankaFormatedOIB>
  <DomainObject.Predmet.ProtustrankaFormatedWithAdress>
    <izvorni_sadrzaj> MIKA d.o.o., Lučko, Ježdovečka 15, 10000 Zagreb</izvorni_sadrzaj>
    <derivirana_varijabla naziv="DomainObject.Predmet.ProtustrankaFormatedWithAdress_1"> MIKA d.o.o., Lučko, Ježdovečka 15, 10000 Zagreb</derivirana_varijabla>
  </DomainObject.Predmet.ProtustrankaFormatedWithAdress>
  <DomainObject.Predmet.ProtustrankaFormatedWithAdressOIB>
    <izvorni_sadrzaj> MIKA d.o.o., OIB 62853471720, Lučko, Ježdovečka 15, 10000 Zagreb</izvorni_sadrzaj>
    <derivirana_varijabla naziv="DomainObject.Predmet.ProtustrankaFormatedWithAdressOIB_1"> MIKA d.o.o., OIB 62853471720, Lučko, Ježdovečka 15, 10000 Zagreb</derivirana_varijabla>
  </DomainObject.Predmet.ProtustrankaFormatedWithAdressOIB>
  <DomainObject.Predmet.ProtustrankaWithAdress>
    <izvorni_sadrzaj>MIKA d.o.o. Lučko, Ježdovečka 15, 10000 Zagreb</izvorni_sadrzaj>
    <derivirana_varijabla naziv="DomainObject.Predmet.ProtustrankaWithAdress_1">MIKA d.o.o. Lučko, Ježdovečka 15, 10000 Zagreb</derivirana_varijabla>
  </DomainObject.Predmet.ProtustrankaWithAdress>
  <DomainObject.Predmet.ProtustrankaWithAdressOIB>
    <izvorni_sadrzaj>MIKA d.o.o., OIB 62853471720, Lučko, Ježdovečka 15, 10000 Zagreb</izvorni_sadrzaj>
    <derivirana_varijabla naziv="DomainObject.Predmet.ProtustrankaWithAdressOIB_1">MIKA d.o.o., OIB 62853471720, Lučko, Ježdovečka 15, 10000 Zagreb</derivirana_varijabla>
  </DomainObject.Predmet.ProtustrankaWithAdressOIB>
  <DomainObject.Predmet.ProtustrankaNazivFormated>
    <izvorni_sadrzaj>MIKA d.o.o.</izvorni_sadrzaj>
    <derivirana_varijabla naziv="DomainObject.Predmet.ProtustrankaNazivFormated_1">MIKA d.o.o.</derivirana_varijabla>
  </DomainObject.Predmet.ProtustrankaNazivFormated>
  <DomainObject.Predmet.ProtustrankaNazivFormatedOIB>
    <izvorni_sadrzaj>MIKA d.o.o., OIB 62853471720</izvorni_sadrzaj>
    <derivirana_varijabla naziv="DomainObject.Predmet.ProtustrankaNazivFormatedOIB_1">MIKA d.o.o., OIB 62853471720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Darko Mikulec</izvorni_sadrzaj>
    <derivirana_varijabla naziv="DomainObject.Predmet.StrankaFormated_1">  Financijska agencija; Darko Mikulec</derivirana_varijabla>
  </DomainObject.Predmet.StrankaFormated>
  <DomainObject.Predmet.StrankaFormatedOIB>
    <izvorni_sadrzaj>  Financijska agencija, OIB 85821130368; Darko Mikulec, OIB 91144144873</izvorni_sadrzaj>
    <derivirana_varijabla naziv="DomainObject.Predmet.StrankaFormatedOIB_1">  Financijska agencija, OIB 85821130368; Darko Mikulec, OIB 91144144873</derivirana_varijabla>
  </DomainObject.Predmet.StrankaFormatedOIB>
  <DomainObject.Predmet.StrankaFormatedWithAdress>
    <izvorni_sadrzaj> Financijska agencija, TRG SVIBANJSKIH ŽRTAVA 1995. 1, 10000 Zagreb; Darko Mikulec, Ježdovečka 15, 10250 Ježdovec</izvorni_sadrzaj>
    <derivirana_varijabla naziv="DomainObject.Predmet.StrankaFormatedWithAdress_1"> Financijska agencija, TRG SVIBANJSKIH ŽRTAVA 1995. 1, 10000 Zagreb; Darko Mikulec, Ježdovečka 15, 10250 Ježdovec</derivirana_varijabla>
  </DomainObject.Predmet.StrankaFormatedWithAdress>
  <DomainObject.Predmet.StrankaFormatedWithAdressOIB>
    <izvorni_sadrzaj> Financijska agencija, OIB 85821130368, TRG SVIBANJSKIH ŽRTAVA 1995. 1, 10000 Zagreb; Darko Mikulec, OIB 91144144873, Ježdovečka 15, 10250 Ježdovec</izvorni_sadrzaj>
    <derivirana_varijabla naziv="DomainObject.Predmet.StrankaFormatedWithAdressOIB_1"> Financijska agencija, OIB 85821130368, TRG SVIBANJSKIH ŽRTAVA 1995. 1, 10000 Zagreb; Darko Mikulec, OIB 91144144873, Ježdovečka 15, 10250 Ježdovec</derivirana_varijabla>
  </DomainObject.Predmet.StrankaFormatedWithAdressOIB>
  <DomainObject.Predmet.StrankaWithAdress>
    <izvorni_sadrzaj>Financijska agencija TRG SVIBANJSKIH ŽRTAVA 1995. 1,10000 Zagreb,Darko Mikulec Ježdovečka 15,10250 Ježdovec</izvorni_sadrzaj>
    <derivirana_varijabla naziv="DomainObject.Predmet.StrankaWithAdress_1">Financijska agencija TRG SVIBANJSKIH ŽRTAVA 1995. 1,10000 Zagreb,Darko Mikulec Ježdovečka 15,10250 Ježdovec</derivirana_varijabla>
  </DomainObject.Predmet.StrankaWithAdress>
  <DomainObject.Predmet.StrankaWithAdressOIB>
    <izvorni_sadrzaj>Financijska agencija, OIB 85821130368, TRG SVIBANJSKIH ŽRTAVA 1995. 1,10000 Zagreb,Darko Mikulec, OIB 91144144873, Ježdovečka 15,10250 Ježdovec</izvorni_sadrzaj>
    <derivirana_varijabla naziv="DomainObject.Predmet.StrankaWithAdressOIB_1">Financijska agencija, OIB 85821130368, TRG SVIBANJSKIH ŽRTAVA 1995. 1,10000 Zagreb,Darko Mikulec, OIB 91144144873, Ježdovečka 15,10250 Ježdovec</derivirana_varijabla>
  </DomainObject.Predmet.StrankaWithAdressOIB>
  <DomainObject.Predmet.StrankaNazivFormated>
    <izvorni_sadrzaj>Financijska agencija,Darko Mikulec</izvorni_sadrzaj>
    <derivirana_varijabla naziv="DomainObject.Predmet.StrankaNazivFormated_1">Financijska agencija,Darko Mikulec</derivirana_varijabla>
  </DomainObject.Predmet.StrankaNazivFormated>
  <DomainObject.Predmet.StrankaNazivFormatedOIB>
    <izvorni_sadrzaj>Financijska agencija, OIB 85821130368,Darko Mikulec, OIB 91144144873</izvorni_sadrzaj>
    <derivirana_varijabla naziv="DomainObject.Predmet.StrankaNazivFormatedOIB_1">Financijska agencija, OIB 85821130368,Darko Mikulec, OIB 91144144873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Darko Mikulec</item>
    </izvorni_sadrzaj>
    <derivirana_varijabla naziv="DomainObject.Predmet.StrankaListFormated_1">
      <item>Financijska agencija</item>
      <item>Darko Mikulec</item>
    </derivirana_varijabla>
  </DomainObject.Predmet.StrankaListFormated>
  <DomainObject.Predmet.StrankaListFormatedOIB>
    <izvorni_sadrzaj>
      <item>Financijska agencija, OIB 85821130368</item>
      <item>Darko Mikulec, OIB 91144144873</item>
    </izvorni_sadrzaj>
    <derivirana_varijabla naziv="DomainObject.Predmet.StrankaListFormatedOIB_1">
      <item>Financijska agencija, OIB 85821130368</item>
      <item>Darko Mikulec, OIB 91144144873</item>
    </derivirana_varijabla>
  </DomainObject.Predmet.StrankaListFormatedOIB>
  <DomainObject.Predmet.StrankaListFormatedWithAdress>
    <izvorni_sadrzaj>
      <item>Financijska agencija, TRG SVIBANJSKIH ŽRTAVA 1995. 1, 10000 Zagreb</item>
      <item>Darko Mikulec, Ježdovečka 15, 10250 Ježdovec</item>
    </izvorni_sadrzaj>
    <derivirana_varijabla naziv="DomainObject.Predmet.StrankaListFormatedWithAdress_1">
      <item>Financijska agencija, TRG SVIBANJSKIH ŽRTAVA 1995. 1, 10000 Zagreb</item>
      <item>Darko Mikulec, Ježdovečka 15, 10250 Ježdovec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Darko Mikulec, OIB 91144144873, Ježdovečka 15, 10250 Ježdovec</item>
    </izvorni_sadrzaj>
    <derivirana_varijabla naziv="DomainObject.Predmet.StrankaListFormatedWithAdressOIB_1">
      <item>Financijska agencija, OIB 85821130368, TRG SVIBANJSKIH ŽRTAVA 1995. 1, 10000 Zagreb</item>
      <item>Darko Mikulec, OIB 91144144873, Ježdovečka 15, 10250 Ježdovec</item>
    </derivirana_varijabla>
  </DomainObject.Predmet.StrankaListFormatedWithAdressOIB>
  <DomainObject.Predmet.StrankaListNazivFormated>
    <izvorni_sadrzaj>
      <item>Financijska agencija</item>
      <item>Darko Mikulec</item>
    </izvorni_sadrzaj>
    <derivirana_varijabla naziv="DomainObject.Predmet.StrankaListNazivFormated_1">
      <item>Financijska agencija</item>
      <item>Darko Mikulec</item>
    </derivirana_varijabla>
  </DomainObject.Predmet.StrankaListNazivFormated>
  <DomainObject.Predmet.StrankaListNazivFormatedOIB>
    <izvorni_sadrzaj>
      <item>Financijska agencija, OIB 85821130368</item>
      <item>Darko Mikulec, OIB 91144144873</item>
    </izvorni_sadrzaj>
    <derivirana_varijabla naziv="DomainObject.Predmet.StrankaListNazivFormatedOIB_1">
      <item>Financijska agencija, OIB 85821130368</item>
      <item>Darko Mikulec, OIB 91144144873</item>
    </derivirana_varijabla>
  </DomainObject.Predmet.StrankaListNazivFormatedOIB>
  <DomainObject.Predmet.ProtuStrankaListFormated>
    <izvorni_sadrzaj>
      <item>MIKA d.o.o.</item>
    </izvorni_sadrzaj>
    <derivirana_varijabla naziv="DomainObject.Predmet.ProtuStrankaListFormated_1">
      <item>MIKA d.o.o.</item>
    </derivirana_varijabla>
  </DomainObject.Predmet.ProtuStrankaListFormated>
  <DomainObject.Predmet.ProtuStrankaListFormatedOIB>
    <izvorni_sadrzaj>
      <item>MIKA d.o.o., OIB 62853471720</item>
    </izvorni_sadrzaj>
    <derivirana_varijabla naziv="DomainObject.Predmet.ProtuStrankaListFormatedOIB_1">
      <item>MIKA d.o.o., OIB 62853471720</item>
    </derivirana_varijabla>
  </DomainObject.Predmet.ProtuStrankaListFormatedOIB>
  <DomainObject.Predmet.ProtuStrankaListFormatedWithAdress>
    <izvorni_sadrzaj>
      <item>MIKA d.o.o., Lučko, Ježdovečka 15, 10000 Zagreb</item>
    </izvorni_sadrzaj>
    <derivirana_varijabla naziv="DomainObject.Predmet.ProtuStrankaListFormatedWithAdress_1">
      <item>MIKA d.o.o., Lučko, Ježdovečka 15, 10000 Zagreb</item>
    </derivirana_varijabla>
  </DomainObject.Predmet.ProtuStrankaListFormatedWithAdress>
  <DomainObject.Predmet.ProtuStrankaListFormatedWithAdressOIB>
    <izvorni_sadrzaj>
      <item>MIKA d.o.o., OIB 62853471720, Lučko, Ježdovečka 15, 10000 Zagreb</item>
    </izvorni_sadrzaj>
    <derivirana_varijabla naziv="DomainObject.Predmet.ProtuStrankaListFormatedWithAdressOIB_1">
      <item>MIKA d.o.o., OIB 62853471720, Lučko, Ježdovečka 15, 10000 Zagreb</item>
    </derivirana_varijabla>
  </DomainObject.Predmet.ProtuStrankaListFormatedWithAdressOIB>
  <DomainObject.Predmet.ProtuStrankaListNazivFormated>
    <izvorni_sadrzaj>
      <item>MIKA d.o.o.</item>
    </izvorni_sadrzaj>
    <derivirana_varijabla naziv="DomainObject.Predmet.ProtuStrankaListNazivFormated_1">
      <item>MIKA d.o.o.</item>
    </derivirana_varijabla>
  </DomainObject.Predmet.ProtuStrankaListNazivFormated>
  <DomainObject.Predmet.ProtuStrankaListNazivFormatedOIB>
    <izvorni_sadrzaj>
      <item>MIKA d.o.o., OIB 62853471720</item>
    </izvorni_sadrzaj>
    <derivirana_varijabla naziv="DomainObject.Predmet.ProtuStrankaListNazivFormatedOIB_1">
      <item>MIKA d.o.o., OIB 62853471720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derivirana_varijabla>
  </DomainObject.Predmet.OstaliListFormatedOIB>
  <DomainObject.Predmet.OstaliListFormatedWithAdress>
    <izvorni_sadrzaj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RH-MF-POREZNA UPRAVA, Av. Dubrovnik 32, 10000 Zagreb</item>
    </izvorni_sadrzaj>
    <derivirana_varijabla naziv="DomainObject.Predmet.OstaliListFormatedWithAdress_1"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RH-MF-POREZNA UPRAVA, Av. Dubrovnik 32, 10000 Zagreb</item>
    </derivirana_varijabla>
  </DomainObject.Predmet.OstaliListFormatedWithAdress>
  <DomainObject.Predmet.OstaliListFormatedWithAdressOIB>
    <izvorni_sadrzaj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RH-MF-POREZNA UPRAVA, OIB 18683136487, Av. Dubrovnik 32, 10000 Zagreb</item>
    </izvorni_sadrzaj>
    <derivirana_varijabla naziv="DomainObject.Predmet.OstaliListFormatedWithAdressOIB_1"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RH-MF-POREZNA UPRAVA, OIB 18683136487, Av. Dubrovnik 32,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2022.</izvorni_sadrzaj>
    <derivirana_varijabla naziv="DomainObject.Datum_1">26. srpnja 2022.</derivirana_varijabla>
  </DomainObject.Datum>
  <DomainObject.PoslovniBrojDokumenta>
    <izvorni_sadrzaj>St-3120/2021-21</izvorni_sadrzaj>
    <derivirana_varijabla naziv="DomainObject.PoslovniBrojDokumenta_1">St-3120/2021-21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MIKA d.o.o.</izvorni_sadrzaj>
    <derivirana_varijabla naziv="DomainObject.Predmet.ProtustrankaIDrugi_1">MIKA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MIKA d.o.o., OIB 62853471720, Lučko, Ježdovečka 15, 10000 Zagreb</izvorni_sadrzaj>
    <derivirana_varijabla naziv="DomainObject.Predmet.ProtustrankaIDrugiAdressOIB_1">MIKA d.o.o., OIB 62853471720, Lučko, Ježdovečka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MIKA d.o.o.</item>
      <item>Financijska agencija</item>
      <item>Darko Mikulec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izvorni_sadrzaj>
    <derivirana_varijabla naziv="DomainObject.Predmet.SudioniciListNaziv_1">
      <item>MIKA d.o.o.</item>
      <item>Financijska agencija</item>
      <item>Darko Mikulec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derivirana_varijabla>
  </DomainObject.Predmet.SudioniciListNaziv>
  <DomainObject.Predmet.SudioniciListAdressOIB>
    <izvorni_sadrzaj>
      <item>MIKA d.o.o., OIB 62853471720, Lučko, Ježdovečka 15,10000 Zagreb</item>
      <item>Financijska agencija, OIB 85821130368, TRG SVIBANJSKIH ŽRTAVA 1995. 1,10000 Zagreb</item>
      <item>Darko Mikulec, OIB 91144144873, Ježdovečka 15,10250 Ježdovec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RH-MF-POREZNA UPRAVA, OIB 18683136487, Av. Dubrovnik 32,10000 Zagreb</item>
    </izvorni_sadrzaj>
    <derivirana_varijabla naziv="DomainObject.Predmet.SudioniciListAdressOIB_1">
      <item>MIKA d.o.o., OIB 62853471720, Lučko, Ježdovečka 15,10000 Zagreb</item>
      <item>Financijska agencija, OIB 85821130368, TRG SVIBANJSKIH ŽRTAVA 1995. 1,10000 Zagreb</item>
      <item>Darko Mikulec, OIB 91144144873, Ježdovečka 15,10250 Ježdovec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RH-MF-POREZNA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62853471720</item>
      <item>, OIB 91144144873</item>
      <item>, OIB 73294314024</item>
      <item>, OIB 64406809162</item>
      <item>, OIB 76108805525</item>
      <item>, OIB 22874515170</item>
      <item>, OIB 18683136487</item>
    </izvorni_sadrzaj>
    <derivirana_varijabla naziv="DomainObject.Predmet.SudioniciListNazivOIB_1">
      <item>, OIB 85821130368</item>
      <item>, OIB 62853471720</item>
      <item>, OIB 91144144873</item>
      <item>, OIB 73294314024</item>
      <item>, OIB 64406809162</item>
      <item>, OIB 76108805525</item>
      <item>, OIB 22874515170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32D1B-904D-4E9B-B5BB-FBFB99D0F09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1186</properties:Words>
  <properties:Characters>6825</properties:Characters>
  <properties:Lines>647</properties:Lines>
  <properties:Paragraphs>183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8170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2022-07-26T08:03:00Z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2022-07-26T08:08:00Z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St-3120/2021-21 / Zapisnik - Ispitno ročište (St-3120-21-ispitno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